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AC" w:rsidRPr="00490AAC" w:rsidRDefault="00490AAC" w:rsidP="00CE6677">
      <w:pPr>
        <w:widowControl/>
        <w:tabs>
          <w:tab w:val="left" w:pos="3374"/>
        </w:tabs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490AAC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52450" cy="7951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AAC">
        <w:rPr>
          <w:rFonts w:eastAsiaTheme="minorEastAsia"/>
          <w:sz w:val="28"/>
          <w:szCs w:val="28"/>
        </w:rPr>
        <w:t xml:space="preserve">  </w:t>
      </w:r>
    </w:p>
    <w:p w:rsidR="00490AAC" w:rsidRPr="00490AAC" w:rsidRDefault="00490AAC" w:rsidP="00CE6677">
      <w:pPr>
        <w:widowControl/>
        <w:tabs>
          <w:tab w:val="left" w:pos="3374"/>
        </w:tabs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490AAC">
        <w:rPr>
          <w:rFonts w:eastAsiaTheme="minorEastAsia"/>
          <w:b/>
          <w:sz w:val="28"/>
          <w:szCs w:val="28"/>
        </w:rPr>
        <w:t xml:space="preserve">ДУМА  МУНИЦИПАЛЬНОГО ОБРАЗОВАНИЯ АЛАПАЕВСКОЕ  </w:t>
      </w:r>
      <w:r w:rsidR="00AE66E0">
        <w:rPr>
          <w:rFonts w:eastAsiaTheme="minorEastAsia"/>
          <w:b/>
          <w:sz w:val="28"/>
          <w:szCs w:val="28"/>
        </w:rPr>
        <w:t>ЧЕТВЕРТОГО</w:t>
      </w:r>
      <w:r w:rsidRPr="00490AAC">
        <w:rPr>
          <w:rFonts w:eastAsiaTheme="minorEastAsia"/>
          <w:b/>
          <w:sz w:val="28"/>
          <w:szCs w:val="28"/>
        </w:rPr>
        <w:t xml:space="preserve">  СОЗЫВА                                </w:t>
      </w:r>
    </w:p>
    <w:p w:rsidR="00490AAC" w:rsidRPr="00490AAC" w:rsidRDefault="00490AAC" w:rsidP="00CE6677">
      <w:pPr>
        <w:widowControl/>
        <w:pBdr>
          <w:top w:val="thinThickMediumGap" w:sz="24" w:space="1" w:color="auto"/>
        </w:pBdr>
        <w:tabs>
          <w:tab w:val="left" w:pos="3374"/>
        </w:tabs>
        <w:autoSpaceDE/>
        <w:autoSpaceDN/>
        <w:adjustRightInd/>
        <w:rPr>
          <w:rFonts w:eastAsiaTheme="minorEastAsia"/>
          <w:b/>
          <w:sz w:val="28"/>
          <w:szCs w:val="28"/>
        </w:rPr>
      </w:pPr>
    </w:p>
    <w:p w:rsidR="00490AAC" w:rsidRPr="00490AAC" w:rsidRDefault="00490AAC" w:rsidP="00CE6677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490AAC">
        <w:rPr>
          <w:rFonts w:eastAsiaTheme="minorEastAsia"/>
          <w:b/>
          <w:sz w:val="28"/>
          <w:szCs w:val="28"/>
        </w:rPr>
        <w:t xml:space="preserve">РЕШЕНИЕ </w:t>
      </w:r>
      <w:r w:rsidR="00417BF7">
        <w:rPr>
          <w:rFonts w:eastAsiaTheme="minorEastAsia"/>
          <w:b/>
          <w:sz w:val="28"/>
          <w:szCs w:val="28"/>
        </w:rPr>
        <w:t>№</w:t>
      </w:r>
      <w:r w:rsidR="005C3E7A">
        <w:rPr>
          <w:rFonts w:eastAsiaTheme="minorEastAsia"/>
          <w:b/>
          <w:sz w:val="28"/>
          <w:szCs w:val="28"/>
        </w:rPr>
        <w:t>81</w:t>
      </w:r>
    </w:p>
    <w:p w:rsidR="003324BF" w:rsidRDefault="005C3E7A" w:rsidP="00CE6677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515979">
        <w:rPr>
          <w:sz w:val="28"/>
          <w:szCs w:val="28"/>
        </w:rPr>
        <w:t xml:space="preserve"> </w:t>
      </w:r>
      <w:r w:rsidR="00CA7188">
        <w:rPr>
          <w:sz w:val="28"/>
          <w:szCs w:val="28"/>
        </w:rPr>
        <w:t xml:space="preserve"> 20</w:t>
      </w:r>
      <w:r w:rsidR="00444C22">
        <w:rPr>
          <w:sz w:val="28"/>
          <w:szCs w:val="28"/>
        </w:rPr>
        <w:t>22</w:t>
      </w:r>
      <w:r w:rsidR="00747CBD">
        <w:rPr>
          <w:sz w:val="28"/>
          <w:szCs w:val="28"/>
        </w:rPr>
        <w:t xml:space="preserve"> </w:t>
      </w:r>
      <w:r w:rsidR="003324BF">
        <w:rPr>
          <w:sz w:val="28"/>
          <w:szCs w:val="28"/>
        </w:rPr>
        <w:t>г.</w:t>
      </w:r>
      <w:r w:rsidR="005816E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</w:t>
      </w:r>
      <w:r w:rsidR="005816E5">
        <w:rPr>
          <w:sz w:val="28"/>
          <w:szCs w:val="28"/>
        </w:rPr>
        <w:t xml:space="preserve">              </w:t>
      </w:r>
      <w:r w:rsidR="00270533">
        <w:rPr>
          <w:sz w:val="28"/>
          <w:szCs w:val="28"/>
        </w:rPr>
        <w:t xml:space="preserve"> </w:t>
      </w:r>
      <w:r w:rsidR="003324BF">
        <w:rPr>
          <w:sz w:val="28"/>
          <w:szCs w:val="28"/>
        </w:rPr>
        <w:t>г. Алапаевск</w:t>
      </w:r>
    </w:p>
    <w:p w:rsidR="001007CD" w:rsidRDefault="001007CD" w:rsidP="00CE6677">
      <w:pPr>
        <w:rPr>
          <w:b/>
          <w:i/>
          <w:sz w:val="28"/>
          <w:szCs w:val="28"/>
        </w:rPr>
      </w:pPr>
    </w:p>
    <w:p w:rsidR="00C6361F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Об основных  направлениях и результатах деятельности </w:t>
      </w:r>
    </w:p>
    <w:p w:rsidR="00C6361F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Управления муниципальных закупок Администрации </w:t>
      </w:r>
    </w:p>
    <w:p w:rsidR="00C6361F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 xml:space="preserve">муниципального образования Алапаевское </w:t>
      </w:r>
    </w:p>
    <w:p w:rsidR="0091723B" w:rsidRPr="00C65EBD" w:rsidRDefault="00C65EBD" w:rsidP="00CE6677">
      <w:pPr>
        <w:jc w:val="center"/>
        <w:rPr>
          <w:b/>
          <w:i/>
          <w:sz w:val="28"/>
          <w:szCs w:val="28"/>
        </w:rPr>
      </w:pPr>
      <w:r w:rsidRPr="00C65EBD">
        <w:rPr>
          <w:b/>
          <w:i/>
          <w:sz w:val="28"/>
          <w:szCs w:val="28"/>
        </w:rPr>
        <w:t>за 202</w:t>
      </w:r>
      <w:r w:rsidR="00444C22">
        <w:rPr>
          <w:b/>
          <w:i/>
          <w:sz w:val="28"/>
          <w:szCs w:val="28"/>
        </w:rPr>
        <w:t>1</w:t>
      </w:r>
      <w:r w:rsidRPr="00C65EBD">
        <w:rPr>
          <w:b/>
          <w:i/>
          <w:sz w:val="28"/>
          <w:szCs w:val="28"/>
        </w:rPr>
        <w:t xml:space="preserve"> год</w:t>
      </w:r>
    </w:p>
    <w:p w:rsidR="006F1D03" w:rsidRDefault="006F1D03" w:rsidP="00CE6677">
      <w:pPr>
        <w:widowControl/>
        <w:tabs>
          <w:tab w:val="left" w:pos="9355"/>
        </w:tabs>
        <w:ind w:right="-5" w:firstLine="567"/>
        <w:jc w:val="both"/>
        <w:rPr>
          <w:sz w:val="28"/>
          <w:szCs w:val="28"/>
        </w:rPr>
      </w:pPr>
    </w:p>
    <w:p w:rsidR="00AE13B9" w:rsidRDefault="003324BF" w:rsidP="00573A6A">
      <w:pPr>
        <w:ind w:firstLine="601"/>
        <w:jc w:val="both"/>
        <w:rPr>
          <w:bCs/>
          <w:sz w:val="28"/>
          <w:szCs w:val="28"/>
        </w:rPr>
      </w:pPr>
      <w:r w:rsidRPr="00AD274D">
        <w:rPr>
          <w:sz w:val="28"/>
          <w:szCs w:val="28"/>
        </w:rPr>
        <w:t>Рассмотрев</w:t>
      </w:r>
      <w:r w:rsidR="0091723B">
        <w:rPr>
          <w:sz w:val="28"/>
          <w:szCs w:val="28"/>
        </w:rPr>
        <w:t xml:space="preserve"> </w:t>
      </w:r>
      <w:r w:rsidR="00CA7188">
        <w:rPr>
          <w:sz w:val="28"/>
          <w:szCs w:val="28"/>
        </w:rPr>
        <w:t xml:space="preserve">и заслушав </w:t>
      </w:r>
      <w:r w:rsidR="0091723B">
        <w:rPr>
          <w:sz w:val="28"/>
          <w:szCs w:val="28"/>
        </w:rPr>
        <w:t xml:space="preserve">информацию представленную </w:t>
      </w:r>
      <w:r w:rsidR="000568DD">
        <w:rPr>
          <w:sz w:val="28"/>
          <w:szCs w:val="28"/>
        </w:rPr>
        <w:t>Администрацией муниципального  образования Алапаевское</w:t>
      </w:r>
      <w:r w:rsidR="0082381A">
        <w:rPr>
          <w:sz w:val="28"/>
          <w:szCs w:val="28"/>
        </w:rPr>
        <w:t xml:space="preserve"> «</w:t>
      </w:r>
      <w:r w:rsidR="001B2F3A" w:rsidRPr="001B2F3A">
        <w:rPr>
          <w:sz w:val="28"/>
          <w:szCs w:val="28"/>
        </w:rPr>
        <w:t xml:space="preserve">Об основных  направлениях и результатах </w:t>
      </w:r>
      <w:proofErr w:type="gramStart"/>
      <w:r w:rsidR="001B2F3A" w:rsidRPr="001B2F3A">
        <w:rPr>
          <w:sz w:val="28"/>
          <w:szCs w:val="28"/>
        </w:rPr>
        <w:t>деятельности Управления муниципальных закупок Администрации муниципального образования</w:t>
      </w:r>
      <w:proofErr w:type="gramEnd"/>
      <w:r w:rsidR="001B2F3A" w:rsidRPr="001B2F3A">
        <w:rPr>
          <w:sz w:val="28"/>
          <w:szCs w:val="28"/>
        </w:rPr>
        <w:t xml:space="preserve"> Алапаевское за 202</w:t>
      </w:r>
      <w:r w:rsidR="00573A6A">
        <w:rPr>
          <w:sz w:val="28"/>
          <w:szCs w:val="28"/>
        </w:rPr>
        <w:t>1</w:t>
      </w:r>
      <w:r w:rsidR="001B2F3A" w:rsidRPr="001B2F3A">
        <w:rPr>
          <w:sz w:val="28"/>
          <w:szCs w:val="28"/>
        </w:rPr>
        <w:t xml:space="preserve"> год</w:t>
      </w:r>
      <w:r w:rsidR="00E56B13">
        <w:rPr>
          <w:sz w:val="28"/>
          <w:szCs w:val="28"/>
        </w:rPr>
        <w:t>»</w:t>
      </w:r>
      <w:r w:rsidR="00EE5637">
        <w:rPr>
          <w:sz w:val="28"/>
          <w:szCs w:val="28"/>
        </w:rPr>
        <w:t xml:space="preserve">, </w:t>
      </w:r>
      <w:r w:rsidR="008919E8" w:rsidRPr="00AD274D">
        <w:rPr>
          <w:sz w:val="28"/>
          <w:szCs w:val="28"/>
        </w:rPr>
        <w:t>Дума муниципального образования Алапаевское</w:t>
      </w:r>
      <w:r w:rsidR="008919E8">
        <w:rPr>
          <w:sz w:val="28"/>
          <w:szCs w:val="28"/>
        </w:rPr>
        <w:t xml:space="preserve"> отмечает, что</w:t>
      </w:r>
      <w:r w:rsidR="007E081D">
        <w:rPr>
          <w:sz w:val="28"/>
          <w:szCs w:val="28"/>
        </w:rPr>
        <w:t xml:space="preserve"> </w:t>
      </w:r>
      <w:r w:rsidR="00573A6A">
        <w:rPr>
          <w:bCs/>
          <w:sz w:val="28"/>
          <w:szCs w:val="28"/>
        </w:rPr>
        <w:t>з</w:t>
      </w:r>
      <w:r w:rsidR="00573A6A" w:rsidRPr="00CA64C0">
        <w:rPr>
          <w:bCs/>
          <w:sz w:val="28"/>
          <w:szCs w:val="28"/>
        </w:rPr>
        <w:t>а 2021 год по итогам проведения конкурентных процедур было заключено 108 муниципальных контрактов.</w:t>
      </w:r>
      <w:r w:rsidR="00573A6A">
        <w:rPr>
          <w:bCs/>
          <w:sz w:val="28"/>
          <w:szCs w:val="28"/>
        </w:rPr>
        <w:t xml:space="preserve"> </w:t>
      </w:r>
      <w:r w:rsidR="00573A6A" w:rsidRPr="00CA64C0">
        <w:rPr>
          <w:bCs/>
          <w:sz w:val="28"/>
          <w:szCs w:val="28"/>
        </w:rPr>
        <w:t>Начальная максимальная цена конкурентных закупок, по которым были заключены контракты – 125,164 млн. рублей, цена заключенных контрактов – 109,417 млн. рублей. Экономия по итогам конкурентных процедур составила 15,747 млн. рублей.</w:t>
      </w:r>
    </w:p>
    <w:p w:rsidR="00B75DEB" w:rsidRPr="00CA64C0" w:rsidRDefault="00B75DEB" w:rsidP="00B75DEB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В рамках осуществления полномочий по разработке методических рекомендаций по вопросам осуществления закупок товаров работ, услуг было проведено 3 обучающих семинара в режиме видеоконференции</w:t>
      </w:r>
      <w:r>
        <w:rPr>
          <w:sz w:val="28"/>
          <w:szCs w:val="28"/>
        </w:rPr>
        <w:t>.</w:t>
      </w:r>
    </w:p>
    <w:p w:rsidR="00B75DEB" w:rsidRDefault="00B75DEB" w:rsidP="00573A6A">
      <w:pPr>
        <w:ind w:firstLine="601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Сотрудники Управления в ежедневном режиме посредством телефонной связи, с использованием интернета, оказывают методическую помощь заказчикам в решении вопросов связанных с внесением изменений в план-график закупок, размещением конкурентных процедур, размещением информации в единой информационной системе в сфере закупок, заключением дополнительных соглашений, осуществлением закупок через Департамент государственных закупок Свердловской области.</w:t>
      </w:r>
    </w:p>
    <w:p w:rsidR="00615DD2" w:rsidRDefault="00AE13B9" w:rsidP="001B2F3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</w:t>
      </w:r>
      <w:r w:rsidR="004F6834">
        <w:rPr>
          <w:sz w:val="28"/>
          <w:szCs w:val="28"/>
        </w:rPr>
        <w:t xml:space="preserve">руководствуясь </w:t>
      </w:r>
      <w:r w:rsidR="00EE5637">
        <w:rPr>
          <w:sz w:val="28"/>
          <w:szCs w:val="28"/>
        </w:rPr>
        <w:t>с Уставом муниципального образования Алапаевское</w:t>
      </w:r>
      <w:r w:rsidR="00615DD2" w:rsidRPr="00AD274D">
        <w:rPr>
          <w:sz w:val="28"/>
          <w:szCs w:val="28"/>
        </w:rPr>
        <w:t>, Дума муниципального образования Алапаевское</w:t>
      </w:r>
      <w:r w:rsidR="00B529A1">
        <w:rPr>
          <w:sz w:val="28"/>
          <w:szCs w:val="28"/>
        </w:rPr>
        <w:t>,</w:t>
      </w:r>
    </w:p>
    <w:p w:rsidR="00FF5037" w:rsidRPr="00D33E06" w:rsidRDefault="00FF5037" w:rsidP="00CE6677">
      <w:pPr>
        <w:jc w:val="both"/>
        <w:rPr>
          <w:sz w:val="28"/>
          <w:szCs w:val="28"/>
        </w:rPr>
      </w:pPr>
    </w:p>
    <w:p w:rsidR="00FF5037" w:rsidRPr="00D33E06" w:rsidRDefault="00FF5037" w:rsidP="00CE6677">
      <w:pPr>
        <w:jc w:val="both"/>
        <w:rPr>
          <w:b/>
          <w:sz w:val="28"/>
          <w:szCs w:val="28"/>
        </w:rPr>
      </w:pPr>
      <w:r w:rsidRPr="00D33E06">
        <w:rPr>
          <w:b/>
          <w:sz w:val="28"/>
          <w:szCs w:val="28"/>
        </w:rPr>
        <w:t>РЕШИЛА:</w:t>
      </w:r>
    </w:p>
    <w:p w:rsidR="00FF5037" w:rsidRPr="00D33E06" w:rsidRDefault="00FF5037" w:rsidP="00CE6677">
      <w:pPr>
        <w:jc w:val="both"/>
        <w:rPr>
          <w:b/>
          <w:sz w:val="28"/>
          <w:szCs w:val="28"/>
        </w:rPr>
      </w:pPr>
    </w:p>
    <w:p w:rsidR="00EE5637" w:rsidRDefault="00F75D1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E223D">
        <w:rPr>
          <w:sz w:val="28"/>
          <w:szCs w:val="28"/>
        </w:rPr>
        <w:t>нформацию,</w:t>
      </w:r>
      <w:r w:rsidR="002E223D" w:rsidRPr="002E223D">
        <w:rPr>
          <w:sz w:val="28"/>
          <w:szCs w:val="28"/>
        </w:rPr>
        <w:t xml:space="preserve"> представленную</w:t>
      </w:r>
      <w:r w:rsidR="007B3512" w:rsidRPr="007B3512">
        <w:t xml:space="preserve"> </w:t>
      </w:r>
      <w:r w:rsidR="008919E8">
        <w:rPr>
          <w:sz w:val="28"/>
          <w:szCs w:val="28"/>
        </w:rPr>
        <w:t>Администрацией муниципального  образования Алапаевское «</w:t>
      </w:r>
      <w:r w:rsidR="008919E8" w:rsidRPr="001B2F3A">
        <w:rPr>
          <w:sz w:val="28"/>
          <w:szCs w:val="28"/>
        </w:rPr>
        <w:t xml:space="preserve">Об основных  направлениях и результатах </w:t>
      </w:r>
      <w:proofErr w:type="gramStart"/>
      <w:r w:rsidR="008919E8" w:rsidRPr="001B2F3A">
        <w:rPr>
          <w:sz w:val="28"/>
          <w:szCs w:val="28"/>
        </w:rPr>
        <w:t>деятельности Управления муниципальных закупок Администрации муниципального образования</w:t>
      </w:r>
      <w:proofErr w:type="gramEnd"/>
      <w:r w:rsidR="008919E8" w:rsidRPr="001B2F3A">
        <w:rPr>
          <w:sz w:val="28"/>
          <w:szCs w:val="28"/>
        </w:rPr>
        <w:t xml:space="preserve"> Алапаевское за 202</w:t>
      </w:r>
      <w:r w:rsidR="00AE66E0">
        <w:rPr>
          <w:sz w:val="28"/>
          <w:szCs w:val="28"/>
        </w:rPr>
        <w:t>1</w:t>
      </w:r>
      <w:r w:rsidR="008919E8" w:rsidRPr="001B2F3A">
        <w:rPr>
          <w:sz w:val="28"/>
          <w:szCs w:val="28"/>
        </w:rPr>
        <w:t xml:space="preserve"> год</w:t>
      </w:r>
      <w:r w:rsidR="008919E8">
        <w:rPr>
          <w:sz w:val="28"/>
          <w:szCs w:val="28"/>
        </w:rPr>
        <w:t>»</w:t>
      </w:r>
      <w:r w:rsidR="00FF5037" w:rsidRPr="00D33E06">
        <w:rPr>
          <w:sz w:val="28"/>
          <w:szCs w:val="28"/>
        </w:rPr>
        <w:t>,</w:t>
      </w:r>
      <w:r w:rsidR="00FF5037" w:rsidRPr="00D33E06">
        <w:rPr>
          <w:b/>
          <w:sz w:val="28"/>
          <w:szCs w:val="28"/>
        </w:rPr>
        <w:t xml:space="preserve"> </w:t>
      </w:r>
      <w:r w:rsidR="00FF5037" w:rsidRPr="00D33E06">
        <w:rPr>
          <w:sz w:val="28"/>
          <w:szCs w:val="28"/>
        </w:rPr>
        <w:t>принять к сведению (прилагается).</w:t>
      </w:r>
    </w:p>
    <w:p w:rsidR="00CF3F6D" w:rsidRDefault="00882920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«</w:t>
      </w:r>
      <w:r w:rsidR="008919E8" w:rsidRPr="001B2F3A">
        <w:rPr>
          <w:sz w:val="28"/>
          <w:szCs w:val="28"/>
        </w:rPr>
        <w:t xml:space="preserve">Об основных  направлениях и результатах </w:t>
      </w:r>
      <w:proofErr w:type="gramStart"/>
      <w:r w:rsidR="008919E8" w:rsidRPr="001B2F3A">
        <w:rPr>
          <w:sz w:val="28"/>
          <w:szCs w:val="28"/>
        </w:rPr>
        <w:t xml:space="preserve">деятельности Управления муниципальных закупок Администрации муниципального </w:t>
      </w:r>
      <w:r w:rsidR="008919E8" w:rsidRPr="001B2F3A">
        <w:rPr>
          <w:sz w:val="28"/>
          <w:szCs w:val="28"/>
        </w:rPr>
        <w:lastRenderedPageBreak/>
        <w:t>образования</w:t>
      </w:r>
      <w:proofErr w:type="gramEnd"/>
      <w:r w:rsidR="008919E8" w:rsidRPr="001B2F3A">
        <w:rPr>
          <w:sz w:val="28"/>
          <w:szCs w:val="28"/>
        </w:rPr>
        <w:t xml:space="preserve"> Алапаевское за 202</w:t>
      </w:r>
      <w:r w:rsidR="00AE66E0">
        <w:rPr>
          <w:sz w:val="28"/>
          <w:szCs w:val="28"/>
        </w:rPr>
        <w:t>2</w:t>
      </w:r>
      <w:r w:rsidR="008919E8" w:rsidRPr="001B2F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рассмотреть на очередном заседании Думы </w:t>
      </w:r>
      <w:r w:rsidR="006158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Алапаевское в феврале 202</w:t>
      </w:r>
      <w:r w:rsidR="00AE66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F3F6D" w:rsidRDefault="00EE563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882920">
        <w:rPr>
          <w:sz w:val="28"/>
          <w:szCs w:val="28"/>
        </w:rPr>
        <w:t>Настоящее Решение вступает в силу со дня его принятия.</w:t>
      </w:r>
    </w:p>
    <w:p w:rsidR="00CF3F6D" w:rsidRDefault="00EE563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882920">
        <w:rPr>
          <w:sz w:val="28"/>
          <w:szCs w:val="28"/>
        </w:rPr>
        <w:t>Организационному отделу аппарата</w:t>
      </w:r>
      <w:r w:rsidRPr="00EE5637">
        <w:t xml:space="preserve"> </w:t>
      </w:r>
      <w:r w:rsidRPr="00882920">
        <w:rPr>
          <w:sz w:val="28"/>
          <w:szCs w:val="28"/>
        </w:rPr>
        <w:t xml:space="preserve">Думы </w:t>
      </w:r>
      <w:proofErr w:type="gramStart"/>
      <w:r w:rsidRPr="00882920">
        <w:rPr>
          <w:sz w:val="28"/>
          <w:szCs w:val="28"/>
        </w:rPr>
        <w:t>разместить</w:t>
      </w:r>
      <w:proofErr w:type="gramEnd"/>
      <w:r w:rsidRPr="00882920">
        <w:rPr>
          <w:sz w:val="28"/>
          <w:szCs w:val="28"/>
        </w:rPr>
        <w:t xml:space="preserve"> настоящее Решение на сайте муниципального образования Алапаевское в разделе «Дума».</w:t>
      </w:r>
    </w:p>
    <w:p w:rsidR="00FF5037" w:rsidRPr="00882920" w:rsidRDefault="00FF5037" w:rsidP="00CE6677">
      <w:pPr>
        <w:widowControl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82920">
        <w:rPr>
          <w:sz w:val="28"/>
          <w:szCs w:val="28"/>
        </w:rPr>
        <w:t>Контроль за</w:t>
      </w:r>
      <w:proofErr w:type="gramEnd"/>
      <w:r w:rsidRPr="00882920">
        <w:rPr>
          <w:sz w:val="28"/>
          <w:szCs w:val="28"/>
        </w:rPr>
        <w:t xml:space="preserve"> исполнением настоящего Решения возложить на  постоянную </w:t>
      </w:r>
      <w:r w:rsidR="005762C7">
        <w:rPr>
          <w:sz w:val="28"/>
          <w:szCs w:val="28"/>
        </w:rPr>
        <w:t xml:space="preserve">комиссию по </w:t>
      </w:r>
      <w:r w:rsidR="005762C7" w:rsidRPr="00217CCC">
        <w:rPr>
          <w:sz w:val="28"/>
          <w:szCs w:val="28"/>
        </w:rPr>
        <w:t>экономической политике, бюджету, финансам и налогам Думы муниципального образовани</w:t>
      </w:r>
      <w:r w:rsidR="005762C7">
        <w:rPr>
          <w:sz w:val="28"/>
          <w:szCs w:val="28"/>
        </w:rPr>
        <w:t>я</w:t>
      </w:r>
      <w:r w:rsidR="005762C7" w:rsidRPr="005762C7">
        <w:rPr>
          <w:sz w:val="28"/>
          <w:szCs w:val="28"/>
        </w:rPr>
        <w:t xml:space="preserve"> </w:t>
      </w:r>
      <w:r w:rsidR="005762C7">
        <w:rPr>
          <w:sz w:val="28"/>
          <w:szCs w:val="28"/>
        </w:rPr>
        <w:t>Алапаевское</w:t>
      </w:r>
      <w:r w:rsidR="005762C7" w:rsidRPr="00882920">
        <w:rPr>
          <w:sz w:val="28"/>
          <w:szCs w:val="28"/>
        </w:rPr>
        <w:t xml:space="preserve"> </w:t>
      </w:r>
      <w:r w:rsidRPr="00882920">
        <w:rPr>
          <w:sz w:val="28"/>
          <w:szCs w:val="28"/>
        </w:rPr>
        <w:t>(</w:t>
      </w:r>
      <w:r w:rsidR="00AE66E0">
        <w:rPr>
          <w:sz w:val="28"/>
          <w:szCs w:val="28"/>
        </w:rPr>
        <w:t>Ермаков И.А.</w:t>
      </w:r>
      <w:r w:rsidRPr="00882920">
        <w:rPr>
          <w:sz w:val="28"/>
          <w:szCs w:val="28"/>
        </w:rPr>
        <w:t>)</w:t>
      </w:r>
      <w:r w:rsidR="0030106D" w:rsidRPr="00882920">
        <w:rPr>
          <w:sz w:val="28"/>
          <w:szCs w:val="28"/>
        </w:rPr>
        <w:t>.</w:t>
      </w:r>
    </w:p>
    <w:p w:rsidR="005F3970" w:rsidRDefault="005F3970" w:rsidP="00CE6677">
      <w:pPr>
        <w:jc w:val="both"/>
        <w:rPr>
          <w:sz w:val="28"/>
          <w:szCs w:val="28"/>
        </w:rPr>
      </w:pPr>
    </w:p>
    <w:p w:rsidR="00AE66E0" w:rsidRDefault="00AE66E0" w:rsidP="00CE6677">
      <w:pPr>
        <w:jc w:val="both"/>
        <w:rPr>
          <w:sz w:val="28"/>
          <w:szCs w:val="28"/>
        </w:rPr>
      </w:pPr>
    </w:p>
    <w:p w:rsidR="005C3E7A" w:rsidRDefault="005C3E7A" w:rsidP="00CE6677">
      <w:pPr>
        <w:jc w:val="both"/>
        <w:rPr>
          <w:sz w:val="28"/>
          <w:szCs w:val="28"/>
        </w:rPr>
      </w:pPr>
    </w:p>
    <w:p w:rsidR="00CF5250" w:rsidRDefault="00CF5250" w:rsidP="00CE66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26CA9" w:rsidRDefault="00FF5037" w:rsidP="00CE6677">
      <w:pPr>
        <w:jc w:val="both"/>
        <w:rPr>
          <w:sz w:val="28"/>
          <w:szCs w:val="28"/>
        </w:rPr>
      </w:pPr>
      <w:r w:rsidRPr="00D33E06">
        <w:rPr>
          <w:sz w:val="28"/>
          <w:szCs w:val="28"/>
        </w:rPr>
        <w:t xml:space="preserve">муниципального образования                                             </w:t>
      </w:r>
      <w:r w:rsidR="00515B5C">
        <w:rPr>
          <w:sz w:val="28"/>
          <w:szCs w:val="28"/>
        </w:rPr>
        <w:t xml:space="preserve">           </w:t>
      </w:r>
      <w:r w:rsidRPr="00D33E06">
        <w:rPr>
          <w:sz w:val="28"/>
          <w:szCs w:val="28"/>
        </w:rPr>
        <w:t xml:space="preserve">    </w:t>
      </w:r>
      <w:r w:rsidR="00AE66E0">
        <w:rPr>
          <w:sz w:val="28"/>
          <w:szCs w:val="28"/>
        </w:rPr>
        <w:t>О.Н. Бычкова</w:t>
      </w:r>
    </w:p>
    <w:p w:rsidR="004B6C83" w:rsidRDefault="003268DF" w:rsidP="00CE6677">
      <w:pPr>
        <w:jc w:val="both"/>
        <w:rPr>
          <w:sz w:val="28"/>
          <w:szCs w:val="28"/>
        </w:rPr>
      </w:pPr>
      <w:r>
        <w:rPr>
          <w:sz w:val="28"/>
          <w:szCs w:val="28"/>
        </w:rPr>
        <w:t>Алапаевское</w:t>
      </w:r>
      <w:r w:rsidR="004B6C83">
        <w:rPr>
          <w:sz w:val="28"/>
          <w:szCs w:val="28"/>
        </w:rPr>
        <w:br w:type="page"/>
      </w:r>
    </w:p>
    <w:p w:rsidR="007C037D" w:rsidRDefault="007C037D" w:rsidP="00CE66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C037D" w:rsidRDefault="007C037D" w:rsidP="00CE667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МО Алапаевское</w:t>
      </w:r>
    </w:p>
    <w:p w:rsidR="007C037D" w:rsidRDefault="00CC39D0" w:rsidP="00CE66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3E7A">
        <w:rPr>
          <w:sz w:val="28"/>
          <w:szCs w:val="28"/>
        </w:rPr>
        <w:t>26 мая</w:t>
      </w:r>
      <w:r>
        <w:rPr>
          <w:sz w:val="28"/>
          <w:szCs w:val="28"/>
        </w:rPr>
        <w:t xml:space="preserve"> 20</w:t>
      </w:r>
      <w:r w:rsidR="005F3970">
        <w:rPr>
          <w:sz w:val="28"/>
          <w:szCs w:val="28"/>
        </w:rPr>
        <w:t>2</w:t>
      </w:r>
      <w:r w:rsidR="000C4903">
        <w:rPr>
          <w:sz w:val="28"/>
          <w:szCs w:val="28"/>
        </w:rPr>
        <w:t>2</w:t>
      </w:r>
      <w:r w:rsidR="004B6C8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B6C8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C3E7A">
        <w:rPr>
          <w:sz w:val="28"/>
          <w:szCs w:val="28"/>
        </w:rPr>
        <w:t>81</w:t>
      </w:r>
    </w:p>
    <w:p w:rsidR="00D875BF" w:rsidRDefault="00D875BF" w:rsidP="00CE6677">
      <w:pPr>
        <w:jc w:val="center"/>
        <w:rPr>
          <w:sz w:val="28"/>
          <w:szCs w:val="28"/>
        </w:rPr>
      </w:pPr>
    </w:p>
    <w:p w:rsidR="00D875BF" w:rsidRDefault="00D875BF" w:rsidP="00CE6677">
      <w:pPr>
        <w:jc w:val="center"/>
        <w:rPr>
          <w:sz w:val="28"/>
          <w:szCs w:val="28"/>
        </w:rPr>
      </w:pPr>
    </w:p>
    <w:p w:rsidR="00CE6677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Об основных  направлениях и результатах деятельности </w:t>
      </w:r>
    </w:p>
    <w:p w:rsidR="00CE6677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Управления муниципальных закупок Администрации </w:t>
      </w:r>
    </w:p>
    <w:p w:rsidR="00CE6677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 xml:space="preserve">муниципального образования Алапаевское </w:t>
      </w:r>
    </w:p>
    <w:p w:rsidR="00C6361F" w:rsidRPr="00CE6677" w:rsidRDefault="00C6361F" w:rsidP="00CE6677">
      <w:pPr>
        <w:ind w:firstLine="601"/>
        <w:jc w:val="center"/>
        <w:rPr>
          <w:b/>
          <w:sz w:val="28"/>
          <w:szCs w:val="28"/>
        </w:rPr>
      </w:pPr>
      <w:r w:rsidRPr="00CE6677">
        <w:rPr>
          <w:b/>
          <w:sz w:val="28"/>
          <w:szCs w:val="28"/>
        </w:rPr>
        <w:t>за 202</w:t>
      </w:r>
      <w:r w:rsidR="00C23740">
        <w:rPr>
          <w:b/>
          <w:sz w:val="28"/>
          <w:szCs w:val="28"/>
        </w:rPr>
        <w:t>1</w:t>
      </w:r>
      <w:r w:rsidRPr="00CE6677">
        <w:rPr>
          <w:b/>
          <w:sz w:val="28"/>
          <w:szCs w:val="28"/>
        </w:rPr>
        <w:t xml:space="preserve"> год </w:t>
      </w:r>
    </w:p>
    <w:p w:rsidR="001B2F3A" w:rsidRPr="00CE6677" w:rsidRDefault="001B2F3A" w:rsidP="00CE6677">
      <w:pPr>
        <w:ind w:firstLine="567"/>
        <w:jc w:val="center"/>
        <w:rPr>
          <w:sz w:val="28"/>
          <w:szCs w:val="28"/>
        </w:rPr>
      </w:pPr>
    </w:p>
    <w:p w:rsidR="00C23740" w:rsidRPr="00CA64C0" w:rsidRDefault="00C23740" w:rsidP="00CA64C0">
      <w:pPr>
        <w:ind w:firstLine="567"/>
        <w:contextualSpacing/>
        <w:jc w:val="both"/>
        <w:rPr>
          <w:sz w:val="28"/>
          <w:szCs w:val="28"/>
        </w:rPr>
      </w:pPr>
      <w:r w:rsidRPr="00CA64C0">
        <w:rPr>
          <w:bCs/>
          <w:sz w:val="28"/>
          <w:szCs w:val="28"/>
        </w:rPr>
        <w:t>Управление муниципальных закупок является функциональным органом уполномоченным осуществлять закупки товаров, работ, услуг конкурентными способами для заказчиков МО Алапаевское</w:t>
      </w:r>
      <w:r w:rsidRPr="00CA64C0">
        <w:rPr>
          <w:sz w:val="28"/>
          <w:szCs w:val="28"/>
        </w:rPr>
        <w:t>. Планирование закупок, заключение контрактов и контроль их исполнения заказчики осуществляют самостоятельно.</w:t>
      </w:r>
    </w:p>
    <w:p w:rsidR="00C23740" w:rsidRPr="00CA64C0" w:rsidRDefault="00C23740" w:rsidP="00CA64C0">
      <w:pPr>
        <w:ind w:firstLine="567"/>
        <w:contextualSpacing/>
        <w:jc w:val="both"/>
        <w:rPr>
          <w:sz w:val="28"/>
          <w:szCs w:val="28"/>
        </w:rPr>
      </w:pPr>
      <w:r w:rsidRPr="00CA64C0">
        <w:rPr>
          <w:sz w:val="28"/>
          <w:szCs w:val="28"/>
        </w:rPr>
        <w:t>Штат Управления состоит и двух муниципальных служащих.</w:t>
      </w:r>
    </w:p>
    <w:p w:rsidR="00C23740" w:rsidRPr="00CA64C0" w:rsidRDefault="00C23740" w:rsidP="00CA64C0">
      <w:pPr>
        <w:ind w:firstLine="567"/>
        <w:contextualSpacing/>
        <w:jc w:val="both"/>
        <w:rPr>
          <w:bCs/>
          <w:sz w:val="28"/>
          <w:szCs w:val="28"/>
        </w:rPr>
      </w:pPr>
      <w:r w:rsidRPr="00CA64C0">
        <w:rPr>
          <w:bCs/>
          <w:sz w:val="28"/>
          <w:szCs w:val="28"/>
        </w:rPr>
        <w:t xml:space="preserve">Управление осуществляет деятельность </w:t>
      </w:r>
      <w:proofErr w:type="gramStart"/>
      <w:r w:rsidRPr="00CA64C0">
        <w:rPr>
          <w:bCs/>
          <w:sz w:val="28"/>
          <w:szCs w:val="28"/>
        </w:rPr>
        <w:t>по</w:t>
      </w:r>
      <w:proofErr w:type="gramEnd"/>
      <w:r w:rsidRPr="00CA64C0">
        <w:rPr>
          <w:bCs/>
          <w:sz w:val="28"/>
          <w:szCs w:val="28"/>
        </w:rPr>
        <w:t>:</w:t>
      </w:r>
    </w:p>
    <w:p w:rsidR="00C23740" w:rsidRPr="00CA64C0" w:rsidRDefault="00C23740" w:rsidP="00CA64C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определению поставщиков (подрядчиков, исполнителей) для муниципальных заказчиков путем проведения конкурентных процедур;</w:t>
      </w:r>
    </w:p>
    <w:p w:rsidR="00C23740" w:rsidRPr="00CA64C0" w:rsidRDefault="00C23740" w:rsidP="00CA64C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координации работы единой комиссии по определению поставщиков подрядчиков исполнителей;</w:t>
      </w:r>
    </w:p>
    <w:p w:rsidR="00C23740" w:rsidRPr="00CA64C0" w:rsidRDefault="00C23740" w:rsidP="00CA64C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проведению совещаний, семинаров, разработке методических рекомендаций по вопросам осуществления закупок товаров работ, услуг для нужд муниципального образования Алапаевское;</w:t>
      </w:r>
    </w:p>
    <w:p w:rsidR="00C23740" w:rsidRPr="00CA64C0" w:rsidRDefault="00C23740" w:rsidP="00CA64C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рассмотрению жалоб и заявлений по вопросам осуществления закупок.</w:t>
      </w:r>
    </w:p>
    <w:p w:rsidR="00C23740" w:rsidRPr="00CA64C0" w:rsidRDefault="00C23740" w:rsidP="00CA64C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A64C0">
        <w:rPr>
          <w:sz w:val="28"/>
          <w:szCs w:val="28"/>
        </w:rPr>
        <w:t xml:space="preserve">В 2021 году закупки в соответствии с Федеральным законом №44-ФЗ осуществляли 42 организации из 61 организаций </w:t>
      </w:r>
      <w:r w:rsidR="000C4903" w:rsidRPr="00CA64C0">
        <w:rPr>
          <w:sz w:val="28"/>
          <w:szCs w:val="28"/>
        </w:rPr>
        <w:t>бюджетополучателей</w:t>
      </w:r>
      <w:r w:rsidRPr="00CA64C0">
        <w:rPr>
          <w:sz w:val="28"/>
          <w:szCs w:val="28"/>
        </w:rPr>
        <w:t xml:space="preserve"> МО Алапаевское.</w:t>
      </w:r>
    </w:p>
    <w:p w:rsidR="00C23740" w:rsidRPr="00CA64C0" w:rsidRDefault="00C23740" w:rsidP="00CA64C0">
      <w:pPr>
        <w:ind w:firstLine="567"/>
        <w:jc w:val="both"/>
        <w:rPr>
          <w:bCs/>
          <w:sz w:val="28"/>
          <w:szCs w:val="28"/>
        </w:rPr>
      </w:pPr>
      <w:r w:rsidRPr="00CA64C0">
        <w:rPr>
          <w:bCs/>
          <w:sz w:val="28"/>
          <w:szCs w:val="28"/>
        </w:rPr>
        <w:t>За 2021 год по итогам проведения конкурентных процедур было заключено 108 муниципальных контрактов.</w:t>
      </w:r>
    </w:p>
    <w:p w:rsidR="00C23740" w:rsidRPr="00CA64C0" w:rsidRDefault="00C23740" w:rsidP="00CA64C0">
      <w:pPr>
        <w:ind w:firstLine="567"/>
        <w:jc w:val="both"/>
        <w:rPr>
          <w:bCs/>
          <w:sz w:val="28"/>
          <w:szCs w:val="28"/>
        </w:rPr>
      </w:pPr>
      <w:r w:rsidRPr="00CA64C0">
        <w:rPr>
          <w:bCs/>
          <w:sz w:val="28"/>
          <w:szCs w:val="28"/>
        </w:rPr>
        <w:t>Начальная максимальная цена конкурентных закупок, по которым были заключены контракты – 125,164 млн. рублей, цена заключенных контрактов – 109,417 млн. рублей. Экономия по итогам конкурентных процедур составила 15,747 млн. рублей.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В конкурентных закупках приняло участие 412 заявок поставщиков, подрядчиков, исполнителей. Среднее количество участников на одну закупку 3,4.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  <w:highlight w:val="yellow"/>
        </w:rPr>
      </w:pPr>
      <w:r w:rsidRPr="00CA64C0">
        <w:rPr>
          <w:sz w:val="28"/>
          <w:szCs w:val="28"/>
        </w:rPr>
        <w:t>Единой комиссией Администрации МО Алапаевско</w:t>
      </w:r>
      <w:r w:rsidR="000C4903">
        <w:rPr>
          <w:sz w:val="28"/>
          <w:szCs w:val="28"/>
        </w:rPr>
        <w:t>е</w:t>
      </w:r>
      <w:r w:rsidRPr="00CA64C0">
        <w:rPr>
          <w:sz w:val="28"/>
          <w:szCs w:val="28"/>
        </w:rPr>
        <w:t xml:space="preserve"> по определению поставщиков, подрядчиков, исполнителей конкурентными способами, были отклонены 5 заявок по причине их несоответствия их требованиям установленным извещением и документацией конкурентной закупки.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В рамках осуществления полномочий по разработке методических рекомендаций по вопросам осуществления закупок товаров работ, услуг было проведено 3 обучающих семинара в режиме видеоконференции и подготовлен информационный доклад: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обучающий семинар 25.03.2021 «Особенности составления и размещения отчета об объеме закупок у СМП и СОНКО за 2020 год»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обучающий семинар 20.08.2021 «Изменения Федерального закона №44-ФЗ «О контрактной системе в сфере закупок товаров, работ, услуг для обеспечения государственных и муниципальных нужд» (оптимизационный пакет поправок)»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обучающий семинар 27.12.2021 ««Планирование закупок на 2022 год и плановый период 2022, 2024 г. в соответствии Федерального закона № 44-ФЗ «О контрактной системе в сфере закупок товаров, работ, услуг для обеспечения государственных и муниципальных нужд» (оптимизационный пакет поправок)»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-участие в информационном совещании 15.12.2021 с докладом «Изменения законодательства в сфере закупок товаров, работ, услуг для обеспечения государственных и муниципальных нужд»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Сотрудники Управления в ежедневном режиме посредством телефонной связи, с использованием интернета, оказывают методическую помощь заказчикам в решении вопросов связанных с внесением изменений в план-график закупок, размещением конкурентных процедур, размещением информации в единой информационной системе в сфере закупок, заключением дополнительных соглашений, осуществлением закупок через Департамент государственных закупок Свердловской области.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В 2021 году в УФАС по Свердловской области поступила 1 жалоба от участника закупки на неправомерное признание участника победителем по закупке «Оказание услуг по осуществлению строительного контроля на объекте: «Строительство блочно – модульной котельной в  </w:t>
      </w:r>
      <w:proofErr w:type="spellStart"/>
      <w:r w:rsidRPr="00CA64C0">
        <w:rPr>
          <w:sz w:val="28"/>
          <w:szCs w:val="28"/>
        </w:rPr>
        <w:t>пгт</w:t>
      </w:r>
      <w:proofErr w:type="spellEnd"/>
      <w:r w:rsidRPr="00CA64C0">
        <w:rPr>
          <w:sz w:val="28"/>
          <w:szCs w:val="28"/>
        </w:rPr>
        <w:t>. Верхняя Синячиха Алапаевского района Свердловской области, с подводящим газопроводом давлением 0,6МПа», жалоба признана необоснованной.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 xml:space="preserve">В 2021 году </w:t>
      </w:r>
      <w:proofErr w:type="gramStart"/>
      <w:r w:rsidRPr="00CA64C0">
        <w:rPr>
          <w:sz w:val="28"/>
          <w:szCs w:val="28"/>
        </w:rPr>
        <w:t>в одностороннем порядке по решению заказчика в связи с невыполнением обязательств по контракту</w:t>
      </w:r>
      <w:proofErr w:type="gramEnd"/>
      <w:r w:rsidRPr="00CA64C0">
        <w:rPr>
          <w:sz w:val="28"/>
          <w:szCs w:val="28"/>
        </w:rPr>
        <w:t xml:space="preserve"> подрядчиком были расторгнуты контракты: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Выполнение работ по текущему ремонту здания - текущий ремонт сетей электроснабжения и электроосвещения МДОУ «Арамашевский детский сад» по адресу: с.</w:t>
      </w:r>
      <w:r w:rsidR="000C4903">
        <w:rPr>
          <w:sz w:val="28"/>
          <w:szCs w:val="28"/>
        </w:rPr>
        <w:t xml:space="preserve"> </w:t>
      </w:r>
      <w:proofErr w:type="spellStart"/>
      <w:r w:rsidRPr="00CA64C0">
        <w:rPr>
          <w:sz w:val="28"/>
          <w:szCs w:val="28"/>
        </w:rPr>
        <w:t>Арамашево</w:t>
      </w:r>
      <w:proofErr w:type="spellEnd"/>
      <w:r w:rsidRPr="00CA64C0">
        <w:rPr>
          <w:sz w:val="28"/>
          <w:szCs w:val="28"/>
        </w:rPr>
        <w:t>, ул.</w:t>
      </w:r>
      <w:r w:rsidR="000D305F">
        <w:rPr>
          <w:sz w:val="28"/>
          <w:szCs w:val="28"/>
        </w:rPr>
        <w:t xml:space="preserve"> </w:t>
      </w:r>
      <w:r w:rsidRPr="00CA64C0">
        <w:rPr>
          <w:sz w:val="28"/>
          <w:szCs w:val="28"/>
        </w:rPr>
        <w:t>Пушкарева, 22;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Устройство ограждения территории МКОУ «</w:t>
      </w:r>
      <w:proofErr w:type="gramStart"/>
      <w:r w:rsidRPr="00CA64C0">
        <w:rPr>
          <w:sz w:val="28"/>
          <w:szCs w:val="28"/>
        </w:rPr>
        <w:t>Кировская</w:t>
      </w:r>
      <w:proofErr w:type="gramEnd"/>
      <w:r w:rsidRPr="00CA64C0">
        <w:rPr>
          <w:sz w:val="28"/>
          <w:szCs w:val="28"/>
        </w:rPr>
        <w:t xml:space="preserve"> СОШ» в селе Кировское Алапаевского района Свердловской области</w:t>
      </w:r>
      <w:r w:rsidR="00C82D96">
        <w:rPr>
          <w:sz w:val="28"/>
          <w:szCs w:val="28"/>
        </w:rPr>
        <w:t>;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>- Выполнение работ по устройству ограждения территории МКОУ «</w:t>
      </w:r>
      <w:proofErr w:type="spellStart"/>
      <w:r w:rsidRPr="00CA64C0">
        <w:rPr>
          <w:sz w:val="28"/>
          <w:szCs w:val="28"/>
        </w:rPr>
        <w:t>Самоцветская</w:t>
      </w:r>
      <w:proofErr w:type="spellEnd"/>
      <w:r w:rsidRPr="00CA64C0">
        <w:rPr>
          <w:sz w:val="28"/>
          <w:szCs w:val="28"/>
        </w:rPr>
        <w:t xml:space="preserve"> СОШ</w:t>
      </w:r>
      <w:r w:rsidR="00CA64C0">
        <w:rPr>
          <w:sz w:val="28"/>
          <w:szCs w:val="28"/>
        </w:rPr>
        <w:t>».</w:t>
      </w:r>
    </w:p>
    <w:p w:rsidR="00C23740" w:rsidRPr="00CA64C0" w:rsidRDefault="00C23740" w:rsidP="00CA64C0">
      <w:pPr>
        <w:ind w:firstLine="567"/>
        <w:jc w:val="both"/>
        <w:rPr>
          <w:sz w:val="28"/>
          <w:szCs w:val="28"/>
        </w:rPr>
      </w:pPr>
      <w:r w:rsidRPr="00CA64C0">
        <w:rPr>
          <w:sz w:val="28"/>
          <w:szCs w:val="28"/>
        </w:rPr>
        <w:t xml:space="preserve">В реестр недобросовестных поставщиков были занесены ООО «ФАВОРИТ </w:t>
      </w:r>
      <w:proofErr w:type="gramStart"/>
      <w:r w:rsidRPr="00CA64C0">
        <w:rPr>
          <w:sz w:val="28"/>
          <w:szCs w:val="28"/>
        </w:rPr>
        <w:t>СВ</w:t>
      </w:r>
      <w:proofErr w:type="gramEnd"/>
      <w:r w:rsidRPr="00CA64C0">
        <w:rPr>
          <w:sz w:val="28"/>
          <w:szCs w:val="28"/>
        </w:rPr>
        <w:t>», ИП Петров Петр Евгеньевич.</w:t>
      </w:r>
    </w:p>
    <w:sectPr w:rsidR="00C23740" w:rsidRPr="00CA64C0" w:rsidSect="00A028E7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0166"/>
    <w:multiLevelType w:val="hybridMultilevel"/>
    <w:tmpl w:val="52EE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035"/>
    <w:multiLevelType w:val="hybridMultilevel"/>
    <w:tmpl w:val="D6A051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311563"/>
    <w:multiLevelType w:val="multilevel"/>
    <w:tmpl w:val="52249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D236CB0"/>
    <w:multiLevelType w:val="hybridMultilevel"/>
    <w:tmpl w:val="5986F148"/>
    <w:lvl w:ilvl="0" w:tplc="00B4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A52D3FA">
      <w:numFmt w:val="none"/>
      <w:lvlText w:val=""/>
      <w:lvlJc w:val="left"/>
      <w:pPr>
        <w:tabs>
          <w:tab w:val="num" w:pos="360"/>
        </w:tabs>
      </w:pPr>
    </w:lvl>
    <w:lvl w:ilvl="2" w:tplc="B70278AC">
      <w:numFmt w:val="none"/>
      <w:lvlText w:val=""/>
      <w:lvlJc w:val="left"/>
      <w:pPr>
        <w:tabs>
          <w:tab w:val="num" w:pos="360"/>
        </w:tabs>
      </w:pPr>
    </w:lvl>
    <w:lvl w:ilvl="3" w:tplc="D2046A88">
      <w:numFmt w:val="none"/>
      <w:lvlText w:val=""/>
      <w:lvlJc w:val="left"/>
      <w:pPr>
        <w:tabs>
          <w:tab w:val="num" w:pos="360"/>
        </w:tabs>
      </w:pPr>
    </w:lvl>
    <w:lvl w:ilvl="4" w:tplc="561E1436">
      <w:numFmt w:val="none"/>
      <w:lvlText w:val=""/>
      <w:lvlJc w:val="left"/>
      <w:pPr>
        <w:tabs>
          <w:tab w:val="num" w:pos="360"/>
        </w:tabs>
      </w:pPr>
    </w:lvl>
    <w:lvl w:ilvl="5" w:tplc="D278BAFE">
      <w:numFmt w:val="none"/>
      <w:lvlText w:val=""/>
      <w:lvlJc w:val="left"/>
      <w:pPr>
        <w:tabs>
          <w:tab w:val="num" w:pos="360"/>
        </w:tabs>
      </w:pPr>
    </w:lvl>
    <w:lvl w:ilvl="6" w:tplc="2FD0885E">
      <w:numFmt w:val="none"/>
      <w:lvlText w:val=""/>
      <w:lvlJc w:val="left"/>
      <w:pPr>
        <w:tabs>
          <w:tab w:val="num" w:pos="360"/>
        </w:tabs>
      </w:pPr>
    </w:lvl>
    <w:lvl w:ilvl="7" w:tplc="E0BE5DE4">
      <w:numFmt w:val="none"/>
      <w:lvlText w:val=""/>
      <w:lvlJc w:val="left"/>
      <w:pPr>
        <w:tabs>
          <w:tab w:val="num" w:pos="360"/>
        </w:tabs>
      </w:pPr>
    </w:lvl>
    <w:lvl w:ilvl="8" w:tplc="671E63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7A64103"/>
    <w:multiLevelType w:val="hybridMultilevel"/>
    <w:tmpl w:val="884A03DE"/>
    <w:lvl w:ilvl="0" w:tplc="5FA0D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7A0DD1"/>
    <w:multiLevelType w:val="hybridMultilevel"/>
    <w:tmpl w:val="61C2EF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3D31"/>
    <w:multiLevelType w:val="hybridMultilevel"/>
    <w:tmpl w:val="0900C0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C1745"/>
    <w:multiLevelType w:val="hybridMultilevel"/>
    <w:tmpl w:val="E8E8894A"/>
    <w:lvl w:ilvl="0" w:tplc="5A84D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24BF"/>
    <w:rsid w:val="000021AD"/>
    <w:rsid w:val="000058FC"/>
    <w:rsid w:val="00016779"/>
    <w:rsid w:val="00024B02"/>
    <w:rsid w:val="000536FE"/>
    <w:rsid w:val="00054BCB"/>
    <w:rsid w:val="000568DD"/>
    <w:rsid w:val="00056C04"/>
    <w:rsid w:val="00067497"/>
    <w:rsid w:val="00072F28"/>
    <w:rsid w:val="000A02F4"/>
    <w:rsid w:val="000B6F8D"/>
    <w:rsid w:val="000C4903"/>
    <w:rsid w:val="000D2FA7"/>
    <w:rsid w:val="000D305F"/>
    <w:rsid w:val="001007CD"/>
    <w:rsid w:val="00193AE1"/>
    <w:rsid w:val="001A6CDD"/>
    <w:rsid w:val="001B2F3A"/>
    <w:rsid w:val="001B61B6"/>
    <w:rsid w:val="001B7A32"/>
    <w:rsid w:val="001E6B08"/>
    <w:rsid w:val="00215E04"/>
    <w:rsid w:val="002301F4"/>
    <w:rsid w:val="00236201"/>
    <w:rsid w:val="00241195"/>
    <w:rsid w:val="0025100A"/>
    <w:rsid w:val="00270533"/>
    <w:rsid w:val="002965B2"/>
    <w:rsid w:val="002D1C8A"/>
    <w:rsid w:val="002E223D"/>
    <w:rsid w:val="0030106D"/>
    <w:rsid w:val="003015EB"/>
    <w:rsid w:val="003072C8"/>
    <w:rsid w:val="003268DF"/>
    <w:rsid w:val="00331EB1"/>
    <w:rsid w:val="003324BF"/>
    <w:rsid w:val="003336BB"/>
    <w:rsid w:val="00341C5A"/>
    <w:rsid w:val="00342954"/>
    <w:rsid w:val="00372A94"/>
    <w:rsid w:val="00392F2E"/>
    <w:rsid w:val="003B191A"/>
    <w:rsid w:val="004041E7"/>
    <w:rsid w:val="0040525D"/>
    <w:rsid w:val="0041641C"/>
    <w:rsid w:val="00417BF7"/>
    <w:rsid w:val="00440CD6"/>
    <w:rsid w:val="00444C22"/>
    <w:rsid w:val="00445B94"/>
    <w:rsid w:val="00487729"/>
    <w:rsid w:val="00490AAC"/>
    <w:rsid w:val="00495EAE"/>
    <w:rsid w:val="004B6C83"/>
    <w:rsid w:val="004C2FFE"/>
    <w:rsid w:val="004D0F94"/>
    <w:rsid w:val="004D7572"/>
    <w:rsid w:val="004E381E"/>
    <w:rsid w:val="004F6834"/>
    <w:rsid w:val="00514EC1"/>
    <w:rsid w:val="00515979"/>
    <w:rsid w:val="00515B5C"/>
    <w:rsid w:val="00531733"/>
    <w:rsid w:val="00573A6A"/>
    <w:rsid w:val="005762C7"/>
    <w:rsid w:val="005816E5"/>
    <w:rsid w:val="00596364"/>
    <w:rsid w:val="005B0411"/>
    <w:rsid w:val="005B239C"/>
    <w:rsid w:val="005C3E7A"/>
    <w:rsid w:val="005C63A3"/>
    <w:rsid w:val="005F3970"/>
    <w:rsid w:val="00605138"/>
    <w:rsid w:val="00611367"/>
    <w:rsid w:val="0061583A"/>
    <w:rsid w:val="00615DD2"/>
    <w:rsid w:val="00624851"/>
    <w:rsid w:val="00626CA9"/>
    <w:rsid w:val="00655F5B"/>
    <w:rsid w:val="00663D9F"/>
    <w:rsid w:val="006D190E"/>
    <w:rsid w:val="006F1D03"/>
    <w:rsid w:val="0071594B"/>
    <w:rsid w:val="00736A1F"/>
    <w:rsid w:val="00744404"/>
    <w:rsid w:val="00747CBD"/>
    <w:rsid w:val="00751F40"/>
    <w:rsid w:val="00766AA5"/>
    <w:rsid w:val="00771AF4"/>
    <w:rsid w:val="00780AC3"/>
    <w:rsid w:val="007A68F4"/>
    <w:rsid w:val="007B3512"/>
    <w:rsid w:val="007C037D"/>
    <w:rsid w:val="007C4D33"/>
    <w:rsid w:val="007D5AA9"/>
    <w:rsid w:val="007E081D"/>
    <w:rsid w:val="007F20CB"/>
    <w:rsid w:val="008035A6"/>
    <w:rsid w:val="00812878"/>
    <w:rsid w:val="008150A2"/>
    <w:rsid w:val="0082381A"/>
    <w:rsid w:val="0082433F"/>
    <w:rsid w:val="00835F29"/>
    <w:rsid w:val="00840EF5"/>
    <w:rsid w:val="008516D4"/>
    <w:rsid w:val="00880F36"/>
    <w:rsid w:val="00882920"/>
    <w:rsid w:val="008919E8"/>
    <w:rsid w:val="008E599E"/>
    <w:rsid w:val="00901141"/>
    <w:rsid w:val="0091723B"/>
    <w:rsid w:val="00940D11"/>
    <w:rsid w:val="0094269E"/>
    <w:rsid w:val="00945FDA"/>
    <w:rsid w:val="00950C10"/>
    <w:rsid w:val="009638E9"/>
    <w:rsid w:val="00973DFF"/>
    <w:rsid w:val="00974DD1"/>
    <w:rsid w:val="009840EE"/>
    <w:rsid w:val="009923FE"/>
    <w:rsid w:val="009A0A71"/>
    <w:rsid w:val="009E3CE7"/>
    <w:rsid w:val="009F13AC"/>
    <w:rsid w:val="00A028E7"/>
    <w:rsid w:val="00A205C0"/>
    <w:rsid w:val="00A528E5"/>
    <w:rsid w:val="00A923E4"/>
    <w:rsid w:val="00A926A9"/>
    <w:rsid w:val="00AB1923"/>
    <w:rsid w:val="00AB4CF7"/>
    <w:rsid w:val="00AC5C2F"/>
    <w:rsid w:val="00AD274D"/>
    <w:rsid w:val="00AE13B9"/>
    <w:rsid w:val="00AE66E0"/>
    <w:rsid w:val="00B16D3C"/>
    <w:rsid w:val="00B529A1"/>
    <w:rsid w:val="00B55CE3"/>
    <w:rsid w:val="00B570B0"/>
    <w:rsid w:val="00B75DEB"/>
    <w:rsid w:val="00BA4BA5"/>
    <w:rsid w:val="00BC4A54"/>
    <w:rsid w:val="00BE1784"/>
    <w:rsid w:val="00C05A2D"/>
    <w:rsid w:val="00C05C63"/>
    <w:rsid w:val="00C1260C"/>
    <w:rsid w:val="00C20E90"/>
    <w:rsid w:val="00C23740"/>
    <w:rsid w:val="00C35BDF"/>
    <w:rsid w:val="00C443B0"/>
    <w:rsid w:val="00C50897"/>
    <w:rsid w:val="00C56962"/>
    <w:rsid w:val="00C60605"/>
    <w:rsid w:val="00C6361F"/>
    <w:rsid w:val="00C63EA0"/>
    <w:rsid w:val="00C65EBD"/>
    <w:rsid w:val="00C675D9"/>
    <w:rsid w:val="00C82D96"/>
    <w:rsid w:val="00C9449F"/>
    <w:rsid w:val="00CA1BB1"/>
    <w:rsid w:val="00CA64C0"/>
    <w:rsid w:val="00CA7188"/>
    <w:rsid w:val="00CB4357"/>
    <w:rsid w:val="00CB5F9B"/>
    <w:rsid w:val="00CC39D0"/>
    <w:rsid w:val="00CE37DC"/>
    <w:rsid w:val="00CE6677"/>
    <w:rsid w:val="00CF04E9"/>
    <w:rsid w:val="00CF3F6D"/>
    <w:rsid w:val="00CF4372"/>
    <w:rsid w:val="00CF5250"/>
    <w:rsid w:val="00D005B3"/>
    <w:rsid w:val="00D02EDD"/>
    <w:rsid w:val="00D13B47"/>
    <w:rsid w:val="00D15F98"/>
    <w:rsid w:val="00D33E06"/>
    <w:rsid w:val="00D47B5F"/>
    <w:rsid w:val="00D6693D"/>
    <w:rsid w:val="00D875BF"/>
    <w:rsid w:val="00D87B8E"/>
    <w:rsid w:val="00D96CB0"/>
    <w:rsid w:val="00DA0C6F"/>
    <w:rsid w:val="00DA3CCD"/>
    <w:rsid w:val="00DB7DFE"/>
    <w:rsid w:val="00DE1076"/>
    <w:rsid w:val="00DE54F6"/>
    <w:rsid w:val="00DF5EA4"/>
    <w:rsid w:val="00E41AA8"/>
    <w:rsid w:val="00E47BC5"/>
    <w:rsid w:val="00E56B13"/>
    <w:rsid w:val="00E56C0B"/>
    <w:rsid w:val="00E67B5F"/>
    <w:rsid w:val="00E80DDA"/>
    <w:rsid w:val="00E8386A"/>
    <w:rsid w:val="00EA6EE8"/>
    <w:rsid w:val="00EB31B8"/>
    <w:rsid w:val="00EB352A"/>
    <w:rsid w:val="00EC1EF9"/>
    <w:rsid w:val="00EC6DCE"/>
    <w:rsid w:val="00ED038E"/>
    <w:rsid w:val="00EE50C9"/>
    <w:rsid w:val="00EE5637"/>
    <w:rsid w:val="00F04510"/>
    <w:rsid w:val="00F11881"/>
    <w:rsid w:val="00F15AEE"/>
    <w:rsid w:val="00F367A0"/>
    <w:rsid w:val="00F50D3B"/>
    <w:rsid w:val="00F551A3"/>
    <w:rsid w:val="00F75D17"/>
    <w:rsid w:val="00F92CFC"/>
    <w:rsid w:val="00FB616C"/>
    <w:rsid w:val="00FC2AD8"/>
    <w:rsid w:val="00FD761A"/>
    <w:rsid w:val="00FE0337"/>
    <w:rsid w:val="00FE1868"/>
    <w:rsid w:val="00F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5DD2"/>
    <w:rPr>
      <w:sz w:val="24"/>
      <w:szCs w:val="24"/>
    </w:rPr>
  </w:style>
  <w:style w:type="paragraph" w:customStyle="1" w:styleId="Style2">
    <w:name w:val="Style2"/>
    <w:basedOn w:val="a"/>
    <w:rsid w:val="00615DD2"/>
    <w:pPr>
      <w:spacing w:line="325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rsid w:val="00615DD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15DD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615DD2"/>
    <w:pPr>
      <w:spacing w:line="317" w:lineRule="exact"/>
      <w:ind w:firstLine="648"/>
    </w:pPr>
    <w:rPr>
      <w:sz w:val="24"/>
      <w:szCs w:val="24"/>
    </w:rPr>
  </w:style>
  <w:style w:type="paragraph" w:styleId="a3">
    <w:name w:val="Body Text"/>
    <w:basedOn w:val="a"/>
    <w:link w:val="a4"/>
    <w:rsid w:val="005B041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5B0411"/>
    <w:rPr>
      <w:sz w:val="24"/>
      <w:szCs w:val="24"/>
    </w:rPr>
  </w:style>
  <w:style w:type="paragraph" w:styleId="a5">
    <w:name w:val="No Spacing"/>
    <w:uiPriority w:val="1"/>
    <w:qFormat/>
    <w:rsid w:val="0094269E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4269E"/>
  </w:style>
  <w:style w:type="character" w:styleId="a6">
    <w:name w:val="Strong"/>
    <w:uiPriority w:val="22"/>
    <w:qFormat/>
    <w:rsid w:val="0094269E"/>
    <w:rPr>
      <w:b/>
      <w:bCs/>
    </w:rPr>
  </w:style>
  <w:style w:type="character" w:styleId="a7">
    <w:name w:val="Emphasis"/>
    <w:uiPriority w:val="20"/>
    <w:qFormat/>
    <w:rsid w:val="0094269E"/>
    <w:rPr>
      <w:i/>
      <w:iCs/>
    </w:rPr>
  </w:style>
  <w:style w:type="paragraph" w:styleId="a8">
    <w:name w:val="Balloon Text"/>
    <w:basedOn w:val="a"/>
    <w:link w:val="a9"/>
    <w:rsid w:val="005C6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C63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16E5"/>
    <w:pPr>
      <w:ind w:left="720"/>
      <w:contextualSpacing/>
    </w:pPr>
  </w:style>
  <w:style w:type="paragraph" w:customStyle="1" w:styleId="ConsPlusNormal">
    <w:name w:val="ConsPlusNormal"/>
    <w:link w:val="ConsPlusNormal0"/>
    <w:rsid w:val="00950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50C10"/>
    <w:rPr>
      <w:rFonts w:ascii="Arial" w:hAnsi="Arial" w:cs="Arial"/>
    </w:rPr>
  </w:style>
  <w:style w:type="paragraph" w:customStyle="1" w:styleId="Default">
    <w:name w:val="Default"/>
    <w:rsid w:val="00C636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5DD2"/>
    <w:rPr>
      <w:sz w:val="24"/>
      <w:szCs w:val="24"/>
    </w:rPr>
  </w:style>
  <w:style w:type="paragraph" w:customStyle="1" w:styleId="Style2">
    <w:name w:val="Style2"/>
    <w:basedOn w:val="a"/>
    <w:rsid w:val="00615DD2"/>
    <w:pPr>
      <w:spacing w:line="325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rsid w:val="00615DD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15DD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615DD2"/>
    <w:pPr>
      <w:spacing w:line="317" w:lineRule="exact"/>
      <w:ind w:firstLine="648"/>
    </w:pPr>
    <w:rPr>
      <w:sz w:val="24"/>
      <w:szCs w:val="24"/>
    </w:rPr>
  </w:style>
  <w:style w:type="paragraph" w:styleId="a3">
    <w:name w:val="Body Text"/>
    <w:basedOn w:val="a"/>
    <w:link w:val="a4"/>
    <w:rsid w:val="005B0411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5B0411"/>
    <w:rPr>
      <w:sz w:val="24"/>
      <w:szCs w:val="24"/>
      <w:lang w:val="x-none" w:eastAsia="x-none"/>
    </w:rPr>
  </w:style>
  <w:style w:type="paragraph" w:styleId="a5">
    <w:name w:val="No Spacing"/>
    <w:uiPriority w:val="1"/>
    <w:qFormat/>
    <w:rsid w:val="0094269E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4269E"/>
  </w:style>
  <w:style w:type="character" w:styleId="a6">
    <w:name w:val="Strong"/>
    <w:uiPriority w:val="22"/>
    <w:qFormat/>
    <w:rsid w:val="0094269E"/>
    <w:rPr>
      <w:b/>
      <w:bCs/>
    </w:rPr>
  </w:style>
  <w:style w:type="character" w:styleId="a7">
    <w:name w:val="Emphasis"/>
    <w:uiPriority w:val="20"/>
    <w:qFormat/>
    <w:rsid w:val="0094269E"/>
    <w:rPr>
      <w:i/>
      <w:iCs/>
    </w:rPr>
  </w:style>
  <w:style w:type="paragraph" w:styleId="a8">
    <w:name w:val="Balloon Text"/>
    <w:basedOn w:val="a"/>
    <w:link w:val="a9"/>
    <w:rsid w:val="005C63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C63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7E1E-6E64-438D-9D4E-05C9326E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6467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2022-02-09T06:57:00Z</cp:lastPrinted>
  <dcterms:created xsi:type="dcterms:W3CDTF">2024-09-27T09:12:00Z</dcterms:created>
  <dcterms:modified xsi:type="dcterms:W3CDTF">2024-09-27T09:12:00Z</dcterms:modified>
</cp:coreProperties>
</file>